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cs="Times New Roman"/>
          <w:b/>
          <w:b/>
          <w:color w:val="0A0A0A"/>
          <w:sz w:val="24"/>
          <w:szCs w:val="24"/>
          <w:shd w:fill="FFFFFF" w:val="clear"/>
        </w:rPr>
      </w:pPr>
      <w:r>
        <w:rPr>
          <w:rFonts w:cs="Times New Roman" w:ascii="Times New Roman" w:hAnsi="Times New Roman"/>
          <w:b/>
          <w:color w:val="0A0A0A"/>
          <w:sz w:val="24"/>
          <w:szCs w:val="24"/>
          <w:shd w:fill="FFFFFF" w:val="clear"/>
        </w:rPr>
        <w:t>К сведению руководителей организаций, осуществляющих выпуск СМИ</w:t>
      </w:r>
    </w:p>
    <w:p>
      <w:pPr>
        <w:pStyle w:val="Normal"/>
        <w:jc w:val="both"/>
        <w:rPr>
          <w:rFonts w:ascii="Times New Roman" w:hAnsi="Times New Roman" w:cs="Times New Roman"/>
          <w:color w:val="0A0A0A"/>
          <w:sz w:val="24"/>
          <w:szCs w:val="24"/>
          <w:shd w:fill="FFFFFF" w:val="clear"/>
        </w:rPr>
      </w:pPr>
      <w:r>
        <w:rPr>
          <w:rFonts w:cs="Times New Roman" w:ascii="Times New Roman" w:hAnsi="Times New Roman"/>
          <w:color w:val="0A0A0A"/>
          <w:sz w:val="24"/>
          <w:szCs w:val="24"/>
          <w:shd w:fill="FFFFFF" w:val="clear"/>
        </w:rPr>
        <w:t xml:space="preserve">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w:t>
      </w:r>
    </w:p>
    <w:p>
      <w:pPr>
        <w:pStyle w:val="Normal"/>
        <w:jc w:val="both"/>
        <w:rPr>
          <w:rFonts w:ascii="Times New Roman" w:hAnsi="Times New Roman" w:cs="Times New Roman"/>
          <w:color w:val="0A0A0A"/>
          <w:sz w:val="24"/>
          <w:szCs w:val="24"/>
          <w:shd w:fill="FFFFFF" w:val="clear"/>
        </w:rPr>
      </w:pPr>
      <w:r>
        <w:rPr>
          <w:rFonts w:cs="Times New Roman" w:ascii="Times New Roman" w:hAnsi="Times New Roman"/>
          <w:color w:val="0A0A0A"/>
          <w:sz w:val="24"/>
          <w:szCs w:val="24"/>
          <w:shd w:fill="FFFFFF" w:val="clear"/>
        </w:rPr>
        <w:t>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территориальную избирательную комиссию.</w:t>
      </w:r>
    </w:p>
    <w:p>
      <w:pPr>
        <w:pStyle w:val="Normal"/>
        <w:jc w:val="both"/>
        <w:rPr>
          <w:rFonts w:ascii="Times New Roman" w:hAnsi="Times New Roman" w:cs="Times New Roman"/>
          <w:color w:val="0A0A0A"/>
          <w:sz w:val="24"/>
          <w:szCs w:val="24"/>
          <w:shd w:fill="FFFFFF" w:val="clear"/>
        </w:rPr>
      </w:pPr>
      <w:r>
        <w:rPr>
          <w:rFonts w:cs="Times New Roman" w:ascii="Times New Roman" w:hAnsi="Times New Roman"/>
          <w:color w:val="0A0A0A"/>
          <w:sz w:val="24"/>
          <w:szCs w:val="24"/>
          <w:shd w:fill="FFFFFF" w:val="clear"/>
        </w:rPr>
      </w:r>
    </w:p>
    <w:p>
      <w:pPr>
        <w:pStyle w:val="Normal"/>
        <w:jc w:val="both"/>
        <w:rPr>
          <w:rFonts w:ascii="Times New Roman" w:hAnsi="Times New Roman" w:cs="Times New Roman"/>
          <w:b/>
          <w:b/>
          <w:color w:val="0A0A0A"/>
          <w:sz w:val="24"/>
          <w:szCs w:val="24"/>
          <w:shd w:fill="FFFFFF" w:val="clear"/>
        </w:rPr>
      </w:pPr>
      <w:r>
        <w:rPr>
          <w:rFonts w:cs="Times New Roman" w:ascii="Times New Roman" w:hAnsi="Times New Roman"/>
          <w:b/>
          <w:color w:val="0A0A0A"/>
          <w:sz w:val="24"/>
          <w:szCs w:val="24"/>
          <w:shd w:fill="FFFFFF" w:val="clear"/>
        </w:rPr>
        <w:t xml:space="preserve">К сведению руководителей организаций, индивидуальных предпринимателей, выполняющих работы или оказывающих услуги по изготовлению печатных предвыборных агитационных материалов </w:t>
      </w:r>
    </w:p>
    <w:p>
      <w:pPr>
        <w:pStyle w:val="Normal"/>
        <w:jc w:val="both"/>
        <w:rPr>
          <w:rFonts w:ascii="Times New Roman" w:hAnsi="Times New Roman" w:cs="Times New Roman"/>
          <w:color w:val="0A0A0A"/>
          <w:sz w:val="24"/>
          <w:szCs w:val="24"/>
          <w:shd w:fill="FFFFFF" w:val="clear"/>
        </w:rPr>
      </w:pPr>
      <w:r>
        <w:rPr>
          <w:rFonts w:cs="Times New Roman" w:ascii="Times New Roman" w:hAnsi="Times New Roman"/>
          <w:color w:val="0A0A0A"/>
          <w:sz w:val="24"/>
          <w:szCs w:val="24"/>
          <w:shd w:fill="FFFFFF" w:val="clear"/>
        </w:rPr>
        <w:t xml:space="preserve">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территориальную избирательную комиссию. </w:t>
      </w:r>
    </w:p>
    <w:p>
      <w:pPr>
        <w:pStyle w:val="Normal"/>
        <w:jc w:val="both"/>
        <w:rPr>
          <w:rFonts w:ascii="Times New Roman" w:hAnsi="Times New Roman" w:cs="Times New Roman"/>
          <w:color w:val="0A0A0A"/>
          <w:sz w:val="24"/>
          <w:szCs w:val="24"/>
          <w:shd w:fill="FFFFFF" w:val="clear"/>
        </w:rPr>
      </w:pPr>
      <w:r>
        <w:rPr>
          <w:rFonts w:cs="Times New Roman" w:ascii="Times New Roman" w:hAnsi="Times New Roman"/>
          <w:color w:val="0A0A0A"/>
          <w:sz w:val="24"/>
          <w:szCs w:val="24"/>
          <w:shd w:fill="FFFFFF" w:val="clear"/>
        </w:rPr>
        <w:t>Вместе с указанными сведениями в территориальную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color w:val="0A0A0A"/>
          <w:sz w:val="24"/>
          <w:szCs w:val="24"/>
          <w:shd w:fill="FFFFFF" w:val="clear"/>
        </w:rPr>
      </w:pPr>
      <w:r>
        <w:rPr>
          <w:rFonts w:cs="Times New Roman" w:ascii="Times New Roman" w:hAnsi="Times New Roman"/>
          <w:color w:val="0A0A0A"/>
          <w:sz w:val="24"/>
          <w:szCs w:val="24"/>
          <w:shd w:fill="FFFFFF" w:val="clear"/>
        </w:rPr>
        <w:t>Прием уведомлений производится по адресу: Санкт-Петербург, ул. Савушкина, д.83, каб</w:t>
      </w:r>
      <w:r>
        <w:rPr>
          <w:rFonts w:cs="Times New Roman" w:ascii="Times New Roman" w:hAnsi="Times New Roman"/>
          <w:color w:val="0A0A0A"/>
          <w:sz w:val="24"/>
          <w:szCs w:val="24"/>
          <w:shd w:fill="FFFFFF" w:val="clear"/>
        </w:rPr>
        <w:t>инет 153</w:t>
      </w:r>
      <w:r>
        <w:rPr>
          <w:rFonts w:cs="Times New Roman" w:ascii="Times New Roman" w:hAnsi="Times New Roman"/>
          <w:color w:val="0A0A0A"/>
          <w:sz w:val="24"/>
          <w:szCs w:val="24"/>
          <w:shd w:fill="FFFFFF" w:val="clear"/>
        </w:rPr>
        <w:t>.</w:t>
      </w:r>
    </w:p>
    <w:p>
      <w:pPr>
        <w:pStyle w:val="Normal"/>
        <w:spacing w:before="0" w:after="160"/>
        <w:jc w:val="both"/>
        <w:rPr>
          <w:rFonts w:ascii="Times New Roman" w:hAnsi="Times New Roman" w:cs="Times New Roman"/>
          <w:sz w:val="24"/>
          <w:szCs w:val="24"/>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a47bb9"/>
    <w:rPr>
      <w:rFonts w:ascii="Segoe UI" w:hAnsi="Segoe UI" w:cs="Segoe UI"/>
      <w:sz w:val="18"/>
      <w:szCs w:val="18"/>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BalloonText">
    <w:name w:val="Balloon Text"/>
    <w:basedOn w:val="Normal"/>
    <w:link w:val="Style14"/>
    <w:uiPriority w:val="99"/>
    <w:semiHidden/>
    <w:unhideWhenUsed/>
    <w:qFormat/>
    <w:rsid w:val="00a47bb9"/>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LibreOffice/7.3.3.2$Windows_X86_64 LibreOffice_project/d1d0ea68f081ee2800a922cac8f79445e4603348</Application>
  <AppVersion>15.0000</AppVersion>
  <Pages>1</Pages>
  <Words>260</Words>
  <Characters>2016</Characters>
  <CharactersWithSpaces>2272</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2024-06-21T16:14:00Z</dcterms:created>
  <dc:creator>Еремин Даниил</dc:creator>
  <dc:description/>
  <dc:language>ru-RU</dc:language>
  <cp:lastModifiedBy/>
  <cp:lastPrinted>2024-06-21T07:18:00Z</cp:lastPrinted>
  <dcterms:modified xsi:type="dcterms:W3CDTF">2024-06-24T12:06:09Z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